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5C" w:rsidRPr="002F095C" w:rsidRDefault="002F095C" w:rsidP="002F095C">
      <w:pPr>
        <w:spacing w:before="0"/>
        <w:rPr>
          <w:b/>
        </w:rPr>
      </w:pPr>
      <w:bookmarkStart w:id="0" w:name="_GoBack"/>
      <w:bookmarkEnd w:id="0"/>
      <w:r w:rsidRPr="002F095C">
        <w:rPr>
          <w:b/>
        </w:rPr>
        <w:t>ДО</w:t>
      </w:r>
    </w:p>
    <w:p w:rsidR="002F095C" w:rsidRPr="002F095C" w:rsidRDefault="002F095C" w:rsidP="002F095C">
      <w:pPr>
        <w:spacing w:before="0"/>
        <w:rPr>
          <w:b/>
        </w:rPr>
      </w:pPr>
      <w:r w:rsidRPr="002F095C"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B94356" w:rsidRPr="00B94356" w:rsidRDefault="00B94356" w:rsidP="00B94356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B94356" w:rsidRPr="00B94356" w:rsidRDefault="00B94356" w:rsidP="00B94356">
      <w:pPr>
        <w:spacing w:before="0"/>
        <w:jc w:val="center"/>
        <w:rPr>
          <w:b/>
          <w:bCs/>
        </w:rPr>
      </w:pP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94356" w:rsidRPr="00B94356" w:rsidRDefault="00B94356" w:rsidP="00B94356">
      <w:pPr>
        <w:spacing w:before="0"/>
        <w:jc w:val="center"/>
      </w:pPr>
      <w:r w:rsidRPr="00B94356">
        <w:t>(наименование на участника)</w:t>
      </w:r>
    </w:p>
    <w:p w:rsidR="00B94356" w:rsidRPr="00B94356" w:rsidRDefault="00B94356" w:rsidP="00B94356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</w:pPr>
      <w:r w:rsidRPr="00B94356">
        <w:t xml:space="preserve"> (ЕИК/ БУЛСТАТ)</w:t>
      </w: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94356" w:rsidRPr="00B94356" w:rsidRDefault="00B94356" w:rsidP="00B94356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2D5E0A" w:rsidRPr="002D5E0A" w:rsidRDefault="00B94356" w:rsidP="002D5E0A">
      <w:pPr>
        <w:ind w:firstLine="706"/>
        <w:rPr>
          <w:rFonts w:eastAsia="TimesNewRoman,Bold"/>
          <w:b/>
          <w:bCs/>
          <w:color w:val="000000"/>
          <w:lang w:eastAsia="bg-BG"/>
        </w:rPr>
      </w:pPr>
      <w:r w:rsidRPr="00C615AA">
        <w:rPr>
          <w:b/>
        </w:rPr>
        <w:t>Относно:</w:t>
      </w:r>
      <w:r w:rsidRPr="00C615AA">
        <w:t xml:space="preserve"> </w:t>
      </w:r>
      <w:r w:rsidR="001E5AD5">
        <w:t>Процедура за възлагане на о</w:t>
      </w:r>
      <w:r>
        <w:t xml:space="preserve">бществена поръчка с предмет: </w:t>
      </w:r>
      <w:r w:rsidR="002D5E0A" w:rsidRPr="002D5E0A">
        <w:rPr>
          <w:rFonts w:eastAsia="TimesNewRoman,Bold"/>
          <w:b/>
          <w:bCs/>
          <w:color w:val="000000"/>
          <w:lang w:eastAsia="bg-BG"/>
        </w:rPr>
        <w:t xml:space="preserve">„Извънгаранционно поддържане на специализирано оборудване на Изпълнителна агенция „Борба с градушките“, с две обособени позиции, както следва: </w:t>
      </w:r>
    </w:p>
    <w:p w:rsidR="002D5E0A" w:rsidRPr="002D5E0A" w:rsidRDefault="002D5E0A" w:rsidP="002D5E0A">
      <w:pPr>
        <w:ind w:firstLine="706"/>
        <w:rPr>
          <w:rFonts w:eastAsia="TimesNewRoman,Bold"/>
          <w:b/>
          <w:bCs/>
          <w:color w:val="000000"/>
          <w:lang w:eastAsia="bg-BG"/>
        </w:rPr>
      </w:pPr>
      <w:r w:rsidRPr="002D5E0A">
        <w:rPr>
          <w:rFonts w:eastAsia="TimesNewRoman,Bold"/>
          <w:b/>
          <w:bCs/>
          <w:color w:val="000000"/>
          <w:lang w:eastAsia="bg-BG"/>
        </w:rPr>
        <w:t xml:space="preserve">Обособена позиция № 1 - Извънгаранционно поддържане на двудиапазонни доплерови метеорологични радари, работещи под система ИРИС; </w:t>
      </w:r>
    </w:p>
    <w:p w:rsidR="00B94356" w:rsidRDefault="002D5E0A" w:rsidP="002D5E0A">
      <w:pPr>
        <w:ind w:firstLine="706"/>
        <w:rPr>
          <w:rFonts w:eastAsia="Times New Roman"/>
          <w:b/>
          <w:bCs/>
          <w:color w:val="000000"/>
          <w:lang w:eastAsia="bg-BG"/>
        </w:rPr>
      </w:pPr>
      <w:r w:rsidRPr="002D5E0A">
        <w:rPr>
          <w:rFonts w:eastAsia="TimesNewRoman,Bold"/>
          <w:b/>
          <w:bCs/>
          <w:color w:val="000000"/>
          <w:lang w:eastAsia="bg-BG"/>
        </w:rPr>
        <w:t>Обособена позиция № 2 - Извънгаранционно поддържане на технически средства, на системите и продуктите за управление на стрелба с противоградови ракети, на кодирани телеметрични мрежи и мрежи за гласови данни.“</w:t>
      </w:r>
    </w:p>
    <w:p w:rsidR="00CF3EDF" w:rsidRPr="00CF3EDF" w:rsidRDefault="00CF3EDF" w:rsidP="00351C65">
      <w:pPr>
        <w:spacing w:before="0"/>
        <w:rPr>
          <w:b/>
          <w:bCs/>
        </w:rPr>
      </w:pPr>
    </w:p>
    <w:p w:rsidR="00CF3EDF" w:rsidRDefault="00CF3EDF" w:rsidP="00CF3EDF">
      <w:pPr>
        <w:spacing w:before="0"/>
        <w:ind w:firstLine="567"/>
        <w:rPr>
          <w:b/>
          <w:bCs/>
        </w:rPr>
      </w:pPr>
      <w:r>
        <w:rPr>
          <w:b/>
          <w:bCs/>
        </w:rPr>
        <w:t xml:space="preserve">За </w:t>
      </w:r>
      <w:r w:rsidRPr="00CF3EDF">
        <w:rPr>
          <w:b/>
          <w:bCs/>
        </w:rPr>
        <w:t>Обособена позиция № 1 - Извънгаранционно поддържане на двудиапазонни доплерови метеорологични радари, работещи под система ИРИС</w:t>
      </w:r>
    </w:p>
    <w:p w:rsidR="00CF3EDF" w:rsidRPr="00CF3EDF" w:rsidRDefault="00CF3EDF" w:rsidP="00351C65">
      <w:pPr>
        <w:spacing w:before="0"/>
        <w:rPr>
          <w:b/>
          <w:bCs/>
        </w:rPr>
      </w:pPr>
    </w:p>
    <w:p w:rsidR="00B94356" w:rsidRPr="00B94356" w:rsidRDefault="00B94356" w:rsidP="00EA1467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94356" w:rsidRPr="00B94356" w:rsidRDefault="00B94356" w:rsidP="00170ED2">
      <w:pPr>
        <w:spacing w:before="0"/>
        <w:rPr>
          <w:highlight w:val="yellow"/>
        </w:rPr>
      </w:pPr>
    </w:p>
    <w:p w:rsidR="0097434D" w:rsidRPr="00170ED2" w:rsidRDefault="0097434D" w:rsidP="00170ED2">
      <w:pPr>
        <w:suppressAutoHyphens w:val="0"/>
        <w:spacing w:before="0"/>
        <w:ind w:firstLine="567"/>
        <w:rPr>
          <w:rFonts w:eastAsia="Times New Roman"/>
          <w:lang w:eastAsia="en-US"/>
        </w:rPr>
      </w:pPr>
      <w:r w:rsidRPr="00170ED2">
        <w:rPr>
          <w:rFonts w:eastAsia="Times New Roman"/>
          <w:lang w:eastAsia="en-US"/>
        </w:rPr>
        <w:t xml:space="preserve">Предлагаме да изпълним поръчката съгласно посочените от възложителя условия за участие и направеното от нас </w:t>
      </w:r>
      <w:r w:rsidR="005B39E7" w:rsidRPr="00170ED2">
        <w:rPr>
          <w:rFonts w:eastAsia="Times New Roman"/>
          <w:lang w:eastAsia="en-US"/>
        </w:rPr>
        <w:t>т</w:t>
      </w:r>
      <w:r w:rsidRPr="00170ED2">
        <w:rPr>
          <w:rFonts w:eastAsia="Times New Roman"/>
          <w:lang w:eastAsia="en-US"/>
        </w:rPr>
        <w:t>ехническо предложение при следните финансови условия:</w:t>
      </w:r>
    </w:p>
    <w:p w:rsidR="00170ED2" w:rsidRPr="00220052" w:rsidRDefault="00220052" w:rsidP="00220052">
      <w:pPr>
        <w:ind w:firstLine="360"/>
        <w:rPr>
          <w:lang w:eastAsia="en-US"/>
        </w:rPr>
      </w:pPr>
      <w:r>
        <w:rPr>
          <w:lang w:eastAsia="en-US"/>
        </w:rPr>
        <w:t xml:space="preserve">1. </w:t>
      </w:r>
      <w:r w:rsidRPr="00721A24">
        <w:rPr>
          <w:b/>
          <w:lang w:eastAsia="en-US"/>
        </w:rPr>
        <w:t>Ц</w:t>
      </w:r>
      <w:r w:rsidR="00103B31" w:rsidRPr="00721A24">
        <w:rPr>
          <w:b/>
          <w:lang w:eastAsia="en-US"/>
        </w:rPr>
        <w:t>ена</w:t>
      </w:r>
      <w:r w:rsidRPr="00721A24">
        <w:rPr>
          <w:b/>
          <w:lang w:eastAsia="en-US"/>
        </w:rPr>
        <w:t xml:space="preserve"> за</w:t>
      </w:r>
      <w:r w:rsidRPr="00721A24">
        <w:rPr>
          <w:rFonts w:eastAsia="Times New Roman"/>
          <w:b/>
          <w:bCs/>
          <w:lang w:eastAsia="en-US"/>
        </w:rPr>
        <w:t xml:space="preserve"> </w:t>
      </w:r>
      <w:r w:rsidRPr="00721A24">
        <w:rPr>
          <w:b/>
          <w:bCs/>
          <w:lang w:eastAsia="en-US"/>
        </w:rPr>
        <w:t xml:space="preserve">извършване на </w:t>
      </w:r>
      <w:r w:rsidR="00CF3EDF" w:rsidRPr="00721A24">
        <w:rPr>
          <w:b/>
          <w:bCs/>
          <w:lang w:eastAsia="en-US"/>
        </w:rPr>
        <w:t>и</w:t>
      </w:r>
      <w:r w:rsidR="00721A24" w:rsidRPr="00721A24">
        <w:rPr>
          <w:b/>
          <w:bCs/>
          <w:lang w:eastAsia="en-US"/>
        </w:rPr>
        <w:t>звънгаранционно поддържане на двудиапазонни</w:t>
      </w:r>
      <w:r w:rsidR="00CF3EDF" w:rsidRPr="00721A24">
        <w:rPr>
          <w:b/>
          <w:bCs/>
          <w:lang w:eastAsia="en-US"/>
        </w:rPr>
        <w:t xml:space="preserve"> доплеров</w:t>
      </w:r>
      <w:r w:rsidR="00721A24" w:rsidRPr="00721A24">
        <w:rPr>
          <w:b/>
          <w:bCs/>
          <w:lang w:eastAsia="en-US"/>
        </w:rPr>
        <w:t>и</w:t>
      </w:r>
      <w:r w:rsidR="00CF3EDF" w:rsidRPr="00721A24">
        <w:rPr>
          <w:b/>
          <w:bCs/>
          <w:lang w:eastAsia="en-US"/>
        </w:rPr>
        <w:t xml:space="preserve"> метео</w:t>
      </w:r>
      <w:r w:rsidR="00721A24" w:rsidRPr="00721A24">
        <w:rPr>
          <w:b/>
          <w:bCs/>
          <w:lang w:eastAsia="en-US"/>
        </w:rPr>
        <w:t>рологични</w:t>
      </w:r>
      <w:r w:rsidR="00CF3EDF" w:rsidRPr="00721A24">
        <w:rPr>
          <w:b/>
          <w:bCs/>
          <w:lang w:eastAsia="en-US"/>
        </w:rPr>
        <w:t xml:space="preserve"> радар</w:t>
      </w:r>
      <w:r w:rsidR="00721A24" w:rsidRPr="00721A24">
        <w:rPr>
          <w:b/>
          <w:bCs/>
          <w:lang w:eastAsia="en-US"/>
        </w:rPr>
        <w:t>и</w:t>
      </w:r>
      <w:r w:rsidR="00CF3EDF" w:rsidRPr="00721A24">
        <w:rPr>
          <w:b/>
          <w:bCs/>
          <w:lang w:eastAsia="en-US"/>
        </w:rPr>
        <w:t>, работещ</w:t>
      </w:r>
      <w:r w:rsidR="00721A24" w:rsidRPr="00721A24">
        <w:rPr>
          <w:b/>
          <w:bCs/>
          <w:lang w:eastAsia="en-US"/>
        </w:rPr>
        <w:t>и</w:t>
      </w:r>
      <w:r w:rsidR="00CF3EDF" w:rsidRPr="00721A24">
        <w:rPr>
          <w:b/>
          <w:bCs/>
          <w:lang w:eastAsia="en-US"/>
        </w:rPr>
        <w:t xml:space="preserve"> под система ИРИС</w:t>
      </w:r>
      <w:r w:rsidRPr="00721A24">
        <w:rPr>
          <w:b/>
          <w:bCs/>
          <w:lang w:eastAsia="en-US"/>
        </w:rPr>
        <w:t xml:space="preserve"> </w:t>
      </w:r>
      <w:r w:rsidR="001468DF" w:rsidRPr="00721A24">
        <w:rPr>
          <w:rFonts w:eastAsia="Times New Roman"/>
          <w:b/>
        </w:rPr>
        <w:t xml:space="preserve">- </w:t>
      </w:r>
      <w:r w:rsidR="00170ED2" w:rsidRPr="00721A24">
        <w:rPr>
          <w:rFonts w:eastAsia="Times New Roman"/>
          <w:b/>
          <w:lang w:eastAsia="en-US"/>
        </w:rPr>
        <w:t>……………………….. (………словом) лева без ДДС, съответно ……………………….. (………словом) лева с ДДС.</w:t>
      </w:r>
    </w:p>
    <w:p w:rsidR="00B72EBE" w:rsidRPr="00170ED2" w:rsidRDefault="00721A24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iCs/>
          <w:color w:val="000000"/>
          <w:lang w:eastAsia="bg-BG"/>
        </w:rPr>
        <w:t>2</w:t>
      </w:r>
      <w:r w:rsidR="00C23A01" w:rsidRPr="00170ED2">
        <w:rPr>
          <w:rFonts w:eastAsia="Calibri"/>
          <w:iCs/>
          <w:color w:val="000000"/>
          <w:lang w:eastAsia="bg-BG"/>
        </w:rPr>
        <w:t>.</w:t>
      </w:r>
      <w:r w:rsidR="00C23A01" w:rsidRPr="00170ED2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</w:t>
      </w:r>
      <w:r w:rsidR="00B72EBE" w:rsidRPr="00170ED2">
        <w:rPr>
          <w:rFonts w:eastAsia="Calibri"/>
          <w:bCs/>
          <w:iCs/>
          <w:color w:val="000000"/>
          <w:lang w:eastAsia="bg-BG"/>
        </w:rPr>
        <w:t>изпъл</w:t>
      </w:r>
      <w:r w:rsidR="00C80D34" w:rsidRPr="00170ED2">
        <w:rPr>
          <w:rFonts w:eastAsia="Calibri"/>
          <w:bCs/>
          <w:iCs/>
          <w:color w:val="000000"/>
          <w:lang w:eastAsia="bg-BG"/>
        </w:rPr>
        <w:t>нение на поръчката.</w:t>
      </w:r>
    </w:p>
    <w:p w:rsidR="003F2D71" w:rsidRPr="00170ED2" w:rsidRDefault="00721A24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bCs/>
          <w:iCs/>
          <w:color w:val="000000"/>
          <w:lang w:eastAsia="bg-BG"/>
        </w:rPr>
        <w:t>3</w:t>
      </w:r>
      <w:r w:rsidR="003F2D71" w:rsidRPr="00170ED2">
        <w:rPr>
          <w:rFonts w:eastAsia="Calibri"/>
          <w:bCs/>
          <w:iCs/>
          <w:color w:val="000000"/>
          <w:lang w:eastAsia="bg-BG"/>
        </w:rPr>
        <w:t>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23A01" w:rsidRPr="00170ED2" w:rsidRDefault="00721A24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iCs/>
          <w:color w:val="000000"/>
          <w:lang w:eastAsia="bg-BG"/>
        </w:rPr>
        <w:t>4</w:t>
      </w:r>
      <w:r w:rsidR="00C23A01" w:rsidRPr="00170ED2">
        <w:rPr>
          <w:rFonts w:eastAsia="Calibri"/>
          <w:iCs/>
          <w:color w:val="000000"/>
          <w:lang w:eastAsia="bg-BG"/>
        </w:rPr>
        <w:t>.</w:t>
      </w:r>
      <w:r w:rsidR="00C23A01" w:rsidRPr="00170ED2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5B39E7" w:rsidRDefault="00721A24" w:rsidP="00170ED2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  <w:r>
        <w:rPr>
          <w:rFonts w:eastAsia="Times New Roman"/>
          <w:lang w:eastAsia="bg-BG"/>
        </w:rPr>
        <w:t>5</w:t>
      </w:r>
      <w:r w:rsidR="00C23A01" w:rsidRPr="00696C5B">
        <w:rPr>
          <w:rFonts w:eastAsia="Times New Roman"/>
          <w:lang w:eastAsia="bg-BG"/>
        </w:rPr>
        <w:t>. При условие, че бъдем избрани за изпълнител на обществената поръчка, ние сме съгласни да представим гаранция за изпълнение в раз</w:t>
      </w:r>
      <w:r w:rsidR="009833FC" w:rsidRPr="00696C5B">
        <w:rPr>
          <w:rFonts w:eastAsia="Times New Roman"/>
          <w:lang w:eastAsia="bg-BG"/>
        </w:rPr>
        <w:t xml:space="preserve">мер на </w:t>
      </w:r>
      <w:r w:rsidR="00696C5B" w:rsidRPr="00696C5B">
        <w:rPr>
          <w:rFonts w:eastAsia="Times New Roman"/>
          <w:lang w:val="en-US" w:eastAsia="bg-BG"/>
        </w:rPr>
        <w:t>3</w:t>
      </w:r>
      <w:r w:rsidR="00AA7BEB" w:rsidRPr="00696C5B">
        <w:rPr>
          <w:rFonts w:eastAsia="Times New Roman"/>
          <w:bCs/>
          <w:lang w:eastAsia="bg-BG"/>
        </w:rPr>
        <w:t xml:space="preserve"> (</w:t>
      </w:r>
      <w:r w:rsidR="00696C5B" w:rsidRPr="00696C5B">
        <w:rPr>
          <w:rFonts w:eastAsia="Times New Roman"/>
          <w:bCs/>
          <w:lang w:eastAsia="bg-BG"/>
        </w:rPr>
        <w:t>три</w:t>
      </w:r>
      <w:r w:rsidR="00AA7BEB" w:rsidRPr="00696C5B">
        <w:rPr>
          <w:rFonts w:eastAsia="Times New Roman"/>
          <w:bCs/>
          <w:lang w:eastAsia="bg-BG"/>
        </w:rPr>
        <w:t>) на сто от стойността на договора без ДДС.</w:t>
      </w:r>
    </w:p>
    <w:p w:rsidR="00721A24" w:rsidRPr="00170ED2" w:rsidRDefault="00721A24" w:rsidP="00170ED2">
      <w:pPr>
        <w:suppressAutoHyphens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</w:p>
    <w:p w:rsidR="00211C03" w:rsidRPr="00170ED2" w:rsidRDefault="00211C03" w:rsidP="00170ED2">
      <w:pPr>
        <w:suppressAutoHyphens w:val="0"/>
        <w:spacing w:before="0"/>
        <w:rPr>
          <w:rFonts w:eastAsia="Times New Roman"/>
          <w:lang w:val="en-US" w:eastAsia="bg-BG"/>
        </w:rPr>
      </w:pPr>
    </w:p>
    <w:p w:rsidR="005B39E7" w:rsidRPr="005B39E7" w:rsidRDefault="005B39E7" w:rsidP="00170ED2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Default="005B39E7" w:rsidP="00170ED2">
      <w:pPr>
        <w:suppressAutoHyphens w:val="0"/>
        <w:spacing w:before="0"/>
        <w:rPr>
          <w:rFonts w:eastAsia="Times New Roman"/>
          <w:b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FF3AFD" w:rsidSect="00175CEA">
      <w:pgSz w:w="11906" w:h="16838"/>
      <w:pgMar w:top="135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BC5"/>
    <w:multiLevelType w:val="hybridMultilevel"/>
    <w:tmpl w:val="E2A804DA"/>
    <w:lvl w:ilvl="0" w:tplc="5C92B4A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E7CA2"/>
    <w:multiLevelType w:val="hybridMultilevel"/>
    <w:tmpl w:val="1932EEEC"/>
    <w:lvl w:ilvl="0" w:tplc="CFA468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22AD0"/>
    <w:multiLevelType w:val="hybridMultilevel"/>
    <w:tmpl w:val="16FE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5E01"/>
    <w:rsid w:val="000C1F11"/>
    <w:rsid w:val="00103B31"/>
    <w:rsid w:val="00145246"/>
    <w:rsid w:val="001468DF"/>
    <w:rsid w:val="00153D00"/>
    <w:rsid w:val="00154BF4"/>
    <w:rsid w:val="001617A7"/>
    <w:rsid w:val="00170ED2"/>
    <w:rsid w:val="00175CEA"/>
    <w:rsid w:val="00183111"/>
    <w:rsid w:val="001E5AD5"/>
    <w:rsid w:val="00211C03"/>
    <w:rsid w:val="00211EFE"/>
    <w:rsid w:val="00220052"/>
    <w:rsid w:val="00240FAD"/>
    <w:rsid w:val="00243B30"/>
    <w:rsid w:val="00256209"/>
    <w:rsid w:val="002A09DE"/>
    <w:rsid w:val="002A606C"/>
    <w:rsid w:val="002C2926"/>
    <w:rsid w:val="002C2EF9"/>
    <w:rsid w:val="002D5E0A"/>
    <w:rsid w:val="002D70FA"/>
    <w:rsid w:val="002E0FB6"/>
    <w:rsid w:val="002E3981"/>
    <w:rsid w:val="002F095C"/>
    <w:rsid w:val="00341E2F"/>
    <w:rsid w:val="00351C65"/>
    <w:rsid w:val="003B3670"/>
    <w:rsid w:val="003F2D71"/>
    <w:rsid w:val="00435D0A"/>
    <w:rsid w:val="004529CF"/>
    <w:rsid w:val="004A77D1"/>
    <w:rsid w:val="00546177"/>
    <w:rsid w:val="005561DB"/>
    <w:rsid w:val="005B39E7"/>
    <w:rsid w:val="005B4371"/>
    <w:rsid w:val="005B4B22"/>
    <w:rsid w:val="00611A11"/>
    <w:rsid w:val="00625A71"/>
    <w:rsid w:val="006376B8"/>
    <w:rsid w:val="0068169B"/>
    <w:rsid w:val="00694DE9"/>
    <w:rsid w:val="00696C5B"/>
    <w:rsid w:val="00721A24"/>
    <w:rsid w:val="007358AC"/>
    <w:rsid w:val="00763174"/>
    <w:rsid w:val="0078253C"/>
    <w:rsid w:val="00797FED"/>
    <w:rsid w:val="007A592A"/>
    <w:rsid w:val="007D0900"/>
    <w:rsid w:val="007F09AC"/>
    <w:rsid w:val="007F35E4"/>
    <w:rsid w:val="00820034"/>
    <w:rsid w:val="00893FDD"/>
    <w:rsid w:val="008F3099"/>
    <w:rsid w:val="0097352E"/>
    <w:rsid w:val="0097434D"/>
    <w:rsid w:val="009805BA"/>
    <w:rsid w:val="009833FC"/>
    <w:rsid w:val="009907F4"/>
    <w:rsid w:val="009D219B"/>
    <w:rsid w:val="00A163B5"/>
    <w:rsid w:val="00A378BD"/>
    <w:rsid w:val="00A7459B"/>
    <w:rsid w:val="00AA17B1"/>
    <w:rsid w:val="00AA6897"/>
    <w:rsid w:val="00AA7BEB"/>
    <w:rsid w:val="00AC3C15"/>
    <w:rsid w:val="00AD66D3"/>
    <w:rsid w:val="00AF63D4"/>
    <w:rsid w:val="00B343D6"/>
    <w:rsid w:val="00B41106"/>
    <w:rsid w:val="00B72EBE"/>
    <w:rsid w:val="00B94356"/>
    <w:rsid w:val="00BC5B39"/>
    <w:rsid w:val="00BD16A3"/>
    <w:rsid w:val="00C10627"/>
    <w:rsid w:val="00C237A1"/>
    <w:rsid w:val="00C23A01"/>
    <w:rsid w:val="00C61E7A"/>
    <w:rsid w:val="00C80D34"/>
    <w:rsid w:val="00CE158A"/>
    <w:rsid w:val="00CF3EDF"/>
    <w:rsid w:val="00CF68FB"/>
    <w:rsid w:val="00D42A21"/>
    <w:rsid w:val="00D438DA"/>
    <w:rsid w:val="00D45E92"/>
    <w:rsid w:val="00D502AB"/>
    <w:rsid w:val="00D85273"/>
    <w:rsid w:val="00D96B96"/>
    <w:rsid w:val="00DE770F"/>
    <w:rsid w:val="00DF3DAD"/>
    <w:rsid w:val="00E33D66"/>
    <w:rsid w:val="00E901EA"/>
    <w:rsid w:val="00EA1467"/>
    <w:rsid w:val="00EA3A6B"/>
    <w:rsid w:val="00EB0270"/>
    <w:rsid w:val="00EB657C"/>
    <w:rsid w:val="00EF096A"/>
    <w:rsid w:val="00FA2DDE"/>
    <w:rsid w:val="00FB55B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2</cp:revision>
  <cp:lastPrinted>2017-03-06T08:54:00Z</cp:lastPrinted>
  <dcterms:created xsi:type="dcterms:W3CDTF">2017-03-31T10:22:00Z</dcterms:created>
  <dcterms:modified xsi:type="dcterms:W3CDTF">2017-03-31T10:22:00Z</dcterms:modified>
</cp:coreProperties>
</file>